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37F" w:rsidRPr="009A162D" w:rsidRDefault="0050737F" w:rsidP="008A63E7">
      <w:pPr>
        <w:spacing w:after="120" w:line="276" w:lineRule="auto"/>
        <w:ind w:firstLine="851"/>
        <w:jc w:val="both"/>
        <w:rPr>
          <w:rFonts w:ascii="Times New Roman" w:hAnsi="Times New Roman" w:cs="Times New Roman"/>
          <w:b/>
          <w:sz w:val="24"/>
          <w:szCs w:val="24"/>
          <w:lang w:val="en-US"/>
        </w:rPr>
      </w:pPr>
      <w:bookmarkStart w:id="0" w:name="_GoBack"/>
      <w:bookmarkEnd w:id="0"/>
      <w:r w:rsidRPr="009A162D">
        <w:rPr>
          <w:rFonts w:ascii="Times New Roman" w:hAnsi="Times New Roman" w:cs="Times New Roman"/>
          <w:noProof/>
          <w:sz w:val="24"/>
          <w:szCs w:val="24"/>
          <w:lang w:val="fi-FI" w:eastAsia="fi-FI"/>
        </w:rPr>
        <w:drawing>
          <wp:anchor distT="0" distB="0" distL="114300" distR="114300" simplePos="0" relativeHeight="251658240" behindDoc="0" locked="0" layoutInCell="1" allowOverlap="1">
            <wp:simplePos x="0" y="0"/>
            <wp:positionH relativeFrom="margin">
              <wp:posOffset>-47625</wp:posOffset>
            </wp:positionH>
            <wp:positionV relativeFrom="margin">
              <wp:posOffset>-47625</wp:posOffset>
            </wp:positionV>
            <wp:extent cx="1962150" cy="724535"/>
            <wp:effectExtent l="0" t="0" r="19050" b="151765"/>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PPAR-logo-BlueOnTransparent-L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150" cy="724535"/>
                    </a:xfrm>
                    <a:prstGeom prst="rect">
                      <a:avLst/>
                    </a:prstGeom>
                    <a:ln>
                      <a:noFill/>
                    </a:ln>
                    <a:effectLst>
                      <a:outerShdw blurRad="292100" dist="139700" dir="2700000" algn="tl" rotWithShape="0">
                        <a:srgbClr val="333333">
                          <a:alpha val="65000"/>
                        </a:srgbClr>
                      </a:outerShdw>
                    </a:effectLst>
                  </pic:spPr>
                </pic:pic>
              </a:graphicData>
            </a:graphic>
          </wp:anchor>
        </w:drawing>
      </w:r>
    </w:p>
    <w:p w:rsidR="0050737F" w:rsidRPr="009A162D" w:rsidRDefault="0050737F" w:rsidP="008A63E7">
      <w:pPr>
        <w:spacing w:after="120" w:line="276" w:lineRule="auto"/>
        <w:ind w:firstLine="851"/>
        <w:jc w:val="both"/>
        <w:rPr>
          <w:rFonts w:ascii="Times New Roman" w:hAnsi="Times New Roman" w:cs="Times New Roman"/>
          <w:sz w:val="24"/>
          <w:szCs w:val="24"/>
          <w:lang w:val="en-US"/>
        </w:rPr>
      </w:pPr>
      <w:r w:rsidRPr="009A162D">
        <w:rPr>
          <w:rFonts w:ascii="Times New Roman" w:hAnsi="Times New Roman" w:cs="Times New Roman"/>
          <w:sz w:val="24"/>
          <w:szCs w:val="24"/>
          <w:lang w:val="en-US"/>
        </w:rPr>
        <w:t>Vilnius Chamber of Commerce, Industry and Crafts</w:t>
      </w:r>
    </w:p>
    <w:p w:rsidR="0050737F" w:rsidRPr="009A162D" w:rsidRDefault="0050737F" w:rsidP="008A63E7">
      <w:pPr>
        <w:spacing w:after="120" w:line="276" w:lineRule="auto"/>
        <w:ind w:firstLine="851"/>
        <w:jc w:val="both"/>
        <w:rPr>
          <w:rFonts w:ascii="Times New Roman" w:hAnsi="Times New Roman" w:cs="Times New Roman"/>
          <w:sz w:val="24"/>
          <w:szCs w:val="24"/>
          <w:lang w:val="en-US"/>
        </w:rPr>
      </w:pPr>
      <w:r w:rsidRPr="009A162D">
        <w:rPr>
          <w:rFonts w:ascii="Times New Roman" w:hAnsi="Times New Roman" w:cs="Times New Roman"/>
          <w:sz w:val="24"/>
          <w:szCs w:val="24"/>
          <w:lang w:val="en-US"/>
        </w:rPr>
        <w:t>Press release</w:t>
      </w:r>
    </w:p>
    <w:p w:rsidR="00A75A8E" w:rsidRPr="009A162D" w:rsidRDefault="00A75A8E" w:rsidP="008A63E7">
      <w:pPr>
        <w:spacing w:after="120" w:line="276" w:lineRule="auto"/>
        <w:ind w:firstLine="851"/>
        <w:jc w:val="both"/>
        <w:rPr>
          <w:rFonts w:ascii="Times New Roman" w:hAnsi="Times New Roman" w:cs="Times New Roman"/>
          <w:sz w:val="24"/>
          <w:szCs w:val="24"/>
          <w:lang w:val="en-US"/>
        </w:rPr>
      </w:pPr>
    </w:p>
    <w:p w:rsidR="00A75A8E" w:rsidRPr="009A162D" w:rsidRDefault="00A75A8E" w:rsidP="008A63E7">
      <w:pPr>
        <w:spacing w:after="120" w:line="276" w:lineRule="auto"/>
        <w:ind w:firstLine="851"/>
        <w:jc w:val="both"/>
        <w:rPr>
          <w:rFonts w:ascii="Times New Roman" w:hAnsi="Times New Roman" w:cs="Times New Roman"/>
          <w:b/>
          <w:sz w:val="24"/>
          <w:szCs w:val="24"/>
          <w:lang w:val="en-US"/>
        </w:rPr>
      </w:pPr>
    </w:p>
    <w:p w:rsidR="0050737F" w:rsidRPr="009A162D" w:rsidRDefault="0050737F" w:rsidP="008A63E7">
      <w:pPr>
        <w:spacing w:after="120" w:line="276" w:lineRule="auto"/>
        <w:ind w:firstLine="851"/>
        <w:jc w:val="both"/>
        <w:rPr>
          <w:rFonts w:ascii="Times New Roman" w:hAnsi="Times New Roman" w:cs="Times New Roman"/>
          <w:b/>
          <w:sz w:val="24"/>
          <w:szCs w:val="24"/>
          <w:lang w:val="en-US"/>
        </w:rPr>
      </w:pPr>
      <w:r w:rsidRPr="009A162D">
        <w:rPr>
          <w:rFonts w:ascii="Times New Roman" w:hAnsi="Times New Roman" w:cs="Times New Roman"/>
          <w:b/>
          <w:sz w:val="24"/>
          <w:szCs w:val="24"/>
          <w:lang w:val="en-US"/>
        </w:rPr>
        <w:t>More attention to the</w:t>
      </w:r>
      <w:r w:rsidR="008D5B29">
        <w:rPr>
          <w:rFonts w:ascii="Times New Roman" w:hAnsi="Times New Roman" w:cs="Times New Roman"/>
          <w:b/>
          <w:sz w:val="24"/>
          <w:szCs w:val="24"/>
          <w:lang w:val="en-US"/>
        </w:rPr>
        <w:t xml:space="preserve"> EU Strategy for the</w:t>
      </w:r>
      <w:r w:rsidRPr="009A162D">
        <w:rPr>
          <w:rFonts w:ascii="Times New Roman" w:hAnsi="Times New Roman" w:cs="Times New Roman"/>
          <w:b/>
          <w:sz w:val="24"/>
          <w:szCs w:val="24"/>
          <w:lang w:val="en-US"/>
        </w:rPr>
        <w:t xml:space="preserve"> Baltic Sea Region in Lithuania</w:t>
      </w:r>
    </w:p>
    <w:p w:rsidR="0050737F" w:rsidRPr="009A162D" w:rsidRDefault="0050737F" w:rsidP="008A63E7">
      <w:pPr>
        <w:spacing w:after="120" w:line="276" w:lineRule="auto"/>
        <w:ind w:firstLine="851"/>
        <w:jc w:val="both"/>
        <w:rPr>
          <w:rFonts w:ascii="Times New Roman" w:hAnsi="Times New Roman" w:cs="Times New Roman"/>
          <w:i/>
          <w:sz w:val="24"/>
          <w:szCs w:val="24"/>
          <w:lang w:val="en-US"/>
        </w:rPr>
      </w:pPr>
    </w:p>
    <w:p w:rsidR="0050737F" w:rsidRPr="009A162D" w:rsidRDefault="0050737F" w:rsidP="008A63E7">
      <w:pPr>
        <w:spacing w:after="120" w:line="276" w:lineRule="auto"/>
        <w:ind w:firstLine="851"/>
        <w:jc w:val="both"/>
        <w:rPr>
          <w:rFonts w:ascii="Times New Roman" w:hAnsi="Times New Roman" w:cs="Times New Roman"/>
          <w:i/>
          <w:sz w:val="24"/>
          <w:szCs w:val="24"/>
          <w:lang w:val="en-US"/>
        </w:rPr>
      </w:pPr>
      <w:r w:rsidRPr="009A162D">
        <w:rPr>
          <w:rFonts w:ascii="Times New Roman" w:hAnsi="Times New Roman" w:cs="Times New Roman"/>
          <w:i/>
          <w:sz w:val="24"/>
          <w:szCs w:val="24"/>
          <w:lang w:val="en-US"/>
        </w:rPr>
        <w:t xml:space="preserve">Vilnius Chamber of Commerce, Industry and Crafts, together with the Ministry of Foreign Affairs of the Republic of Lithuania, organized a seminar on the issues of implementation and communication of the European Union Strategy for the Baltic Sea Region (BSR) and its importance. This macro-regional strategy addresses the challenges of the </w:t>
      </w:r>
      <w:r w:rsidR="009A7340">
        <w:rPr>
          <w:rFonts w:ascii="Times New Roman" w:hAnsi="Times New Roman" w:cs="Times New Roman"/>
          <w:i/>
          <w:sz w:val="24"/>
          <w:szCs w:val="24"/>
          <w:lang w:val="en-US"/>
        </w:rPr>
        <w:t>prosperity</w:t>
      </w:r>
      <w:r w:rsidRPr="009A162D">
        <w:rPr>
          <w:rFonts w:ascii="Times New Roman" w:hAnsi="Times New Roman" w:cs="Times New Roman"/>
          <w:i/>
          <w:sz w:val="24"/>
          <w:szCs w:val="24"/>
          <w:lang w:val="en-US"/>
        </w:rPr>
        <w:t>, transport, ecology and security of the region.</w:t>
      </w:r>
    </w:p>
    <w:p w:rsidR="00857453" w:rsidRPr="009A162D" w:rsidRDefault="00857453" w:rsidP="008A63E7">
      <w:pPr>
        <w:spacing w:after="120" w:line="276" w:lineRule="auto"/>
        <w:ind w:firstLine="851"/>
        <w:jc w:val="both"/>
        <w:rPr>
          <w:rFonts w:ascii="Times New Roman" w:hAnsi="Times New Roman" w:cs="Times New Roman"/>
          <w:sz w:val="24"/>
          <w:szCs w:val="24"/>
          <w:lang w:val="en-US"/>
        </w:rPr>
      </w:pPr>
    </w:p>
    <w:p w:rsidR="00B5617B" w:rsidRPr="009A162D" w:rsidRDefault="00857453" w:rsidP="008A63E7">
      <w:pPr>
        <w:spacing w:after="120" w:line="276" w:lineRule="auto"/>
        <w:ind w:firstLine="851"/>
        <w:jc w:val="both"/>
        <w:rPr>
          <w:rFonts w:ascii="Times New Roman" w:hAnsi="Times New Roman" w:cs="Times New Roman"/>
          <w:sz w:val="24"/>
          <w:szCs w:val="24"/>
          <w:lang w:val="en-US"/>
        </w:rPr>
      </w:pPr>
      <w:r w:rsidRPr="009A162D">
        <w:rPr>
          <w:rFonts w:ascii="Times New Roman" w:hAnsi="Times New Roman" w:cs="Times New Roman"/>
          <w:sz w:val="24"/>
          <w:szCs w:val="24"/>
          <w:lang w:val="en-US"/>
        </w:rPr>
        <w:t xml:space="preserve">On March 9, 2009, a seminar "Baltic Sea Region Strategy in Lithuania: Own or Foreign?" organized by the Vilnius Chamber of Commerce, Industry and Crafts took place in the Ministry of Foreign Affairs of the Republic of Lithuania. </w:t>
      </w:r>
    </w:p>
    <w:p w:rsidR="00052440" w:rsidRPr="009A162D" w:rsidRDefault="00857453" w:rsidP="008A63E7">
      <w:pPr>
        <w:spacing w:after="120" w:line="276" w:lineRule="auto"/>
        <w:ind w:firstLine="851"/>
        <w:jc w:val="both"/>
        <w:rPr>
          <w:rFonts w:ascii="Times New Roman" w:hAnsi="Times New Roman" w:cs="Times New Roman"/>
          <w:sz w:val="24"/>
          <w:szCs w:val="24"/>
          <w:lang w:val="en-US"/>
        </w:rPr>
      </w:pPr>
      <w:r w:rsidRPr="009A162D">
        <w:rPr>
          <w:rFonts w:ascii="Times New Roman" w:hAnsi="Times New Roman" w:cs="Times New Roman"/>
          <w:sz w:val="24"/>
          <w:szCs w:val="24"/>
          <w:lang w:val="en-US"/>
        </w:rPr>
        <w:t>Asta Radikaitė, Director of the European Union Department of the Ministry of Foreign Affairs of the Republic of Lithuania, welcomed the participants of the event and was glad by</w:t>
      </w:r>
      <w:r w:rsidR="00B5617B" w:rsidRPr="009A162D">
        <w:rPr>
          <w:rFonts w:ascii="Times New Roman" w:hAnsi="Times New Roman" w:cs="Times New Roman"/>
          <w:sz w:val="24"/>
          <w:szCs w:val="24"/>
          <w:lang w:val="en-US"/>
        </w:rPr>
        <w:t xml:space="preserve"> </w:t>
      </w:r>
      <w:r w:rsidRPr="009A162D">
        <w:rPr>
          <w:rFonts w:ascii="Times New Roman" w:hAnsi="Times New Roman" w:cs="Times New Roman"/>
          <w:sz w:val="24"/>
          <w:szCs w:val="24"/>
          <w:lang w:val="en-US"/>
        </w:rPr>
        <w:t>the fact that Vilnius Chamber of Commerce, Industry and Crafts took the necessary initiatives</w:t>
      </w:r>
      <w:r w:rsidR="00B5617B" w:rsidRPr="009A162D">
        <w:rPr>
          <w:rFonts w:ascii="Times New Roman" w:hAnsi="Times New Roman" w:cs="Times New Roman"/>
          <w:sz w:val="24"/>
          <w:szCs w:val="24"/>
          <w:lang w:val="en-US"/>
        </w:rPr>
        <w:t xml:space="preserve"> in Lithuania</w:t>
      </w:r>
      <w:r w:rsidRPr="009A162D">
        <w:rPr>
          <w:rFonts w:ascii="Times New Roman" w:hAnsi="Times New Roman" w:cs="Times New Roman"/>
          <w:sz w:val="24"/>
          <w:szCs w:val="24"/>
          <w:lang w:val="en-US"/>
        </w:rPr>
        <w:t xml:space="preserve"> to spread information and arrange discussions on how to improve the involvement of institutions and society in the implementation of the Baltic Sea Region </w:t>
      </w:r>
      <w:r w:rsidR="009A7340" w:rsidRPr="009A162D">
        <w:rPr>
          <w:rFonts w:ascii="Times New Roman" w:hAnsi="Times New Roman" w:cs="Times New Roman"/>
          <w:sz w:val="24"/>
          <w:szCs w:val="24"/>
          <w:lang w:val="en-US"/>
        </w:rPr>
        <w:t>Strategy.</w:t>
      </w:r>
      <w:r w:rsidR="00052440">
        <w:rPr>
          <w:rFonts w:ascii="Times New Roman" w:hAnsi="Times New Roman" w:cs="Times New Roman"/>
          <w:sz w:val="24"/>
          <w:szCs w:val="24"/>
          <w:lang w:val="en-US"/>
        </w:rPr>
        <w:t xml:space="preserve"> </w:t>
      </w:r>
      <w:r w:rsidR="00B5617B" w:rsidRPr="009A162D">
        <w:rPr>
          <w:rFonts w:ascii="Times New Roman" w:hAnsi="Times New Roman" w:cs="Times New Roman"/>
          <w:sz w:val="24"/>
          <w:szCs w:val="24"/>
          <w:lang w:val="en-US"/>
        </w:rPr>
        <w:t xml:space="preserve">Sigitas Leonavičius, President of the Vilnius Chamber of Commerce, Industry and Crafts emphasized that without the united society and real cooperation between authorities, science and business, tangible results will not be achieved. All of these sectors must take responsibility for the successful implementation of the three priorities of the Baltic Sea Region Strategy: clean Baltic Sea with biological diversity, faster regional transportation and </w:t>
      </w:r>
      <w:r w:rsidR="009A7340">
        <w:rPr>
          <w:rFonts w:ascii="Times New Roman" w:hAnsi="Times New Roman" w:cs="Times New Roman"/>
          <w:sz w:val="24"/>
          <w:szCs w:val="24"/>
          <w:lang w:val="en-US"/>
        </w:rPr>
        <w:t>prosperity</w:t>
      </w:r>
      <w:r w:rsidR="00B5617B" w:rsidRPr="009A162D">
        <w:rPr>
          <w:rFonts w:ascii="Times New Roman" w:hAnsi="Times New Roman" w:cs="Times New Roman"/>
          <w:sz w:val="24"/>
          <w:szCs w:val="24"/>
          <w:lang w:val="en-US"/>
        </w:rPr>
        <w:t>.</w:t>
      </w:r>
      <w:r w:rsidR="00052440" w:rsidRPr="00052440">
        <w:rPr>
          <w:rFonts w:ascii="Times New Roman" w:hAnsi="Times New Roman" w:cs="Times New Roman"/>
          <w:sz w:val="24"/>
          <w:szCs w:val="24"/>
          <w:lang w:val="en-US"/>
        </w:rPr>
        <w:t xml:space="preserve"> </w:t>
      </w:r>
      <w:r w:rsidR="00052440" w:rsidRPr="009A162D">
        <w:rPr>
          <w:rFonts w:ascii="Times New Roman" w:hAnsi="Times New Roman" w:cs="Times New Roman"/>
          <w:sz w:val="24"/>
          <w:szCs w:val="24"/>
          <w:lang w:val="en-US"/>
        </w:rPr>
        <w:t xml:space="preserve">The seminar was also attended by the </w:t>
      </w:r>
      <w:r w:rsidR="00052440" w:rsidRPr="009A162D">
        <w:rPr>
          <w:rFonts w:ascii="Times New Roman" w:eastAsia="Calibri" w:hAnsi="Times New Roman" w:cs="Times New Roman"/>
          <w:sz w:val="24"/>
          <w:szCs w:val="24"/>
          <w:lang w:val="en-US"/>
        </w:rPr>
        <w:t>EC Directorate-General for Regional and Urban Policy, Principal Adviser delegated to Lithuanian Government</w:t>
      </w:r>
      <w:r w:rsidR="00052440" w:rsidRPr="009A162D">
        <w:rPr>
          <w:rFonts w:ascii="Times New Roman" w:hAnsi="Times New Roman" w:cs="Times New Roman"/>
          <w:sz w:val="24"/>
          <w:szCs w:val="24"/>
          <w:lang w:val="en-US"/>
        </w:rPr>
        <w:t>, Dr. Natalija Kazlauskienė, representative of the Ministry of Finance of the Republic of Lithuania, Julija Kvietkė, representatives of other ministries, state institutions and businesses.</w:t>
      </w:r>
    </w:p>
    <w:p w:rsidR="00052440" w:rsidRPr="009A162D" w:rsidRDefault="00052440" w:rsidP="008A63E7">
      <w:pPr>
        <w:spacing w:after="120" w:line="276" w:lineRule="auto"/>
        <w:ind w:firstLine="851"/>
        <w:jc w:val="both"/>
        <w:rPr>
          <w:rFonts w:ascii="Times New Roman" w:hAnsi="Times New Roman" w:cs="Times New Roman"/>
          <w:sz w:val="24"/>
          <w:szCs w:val="24"/>
          <w:lang w:val="en-US"/>
        </w:rPr>
      </w:pPr>
    </w:p>
    <w:p w:rsidR="00052440" w:rsidRPr="009A162D" w:rsidRDefault="00B5617B" w:rsidP="00E811EE">
      <w:pPr>
        <w:spacing w:after="120" w:line="276" w:lineRule="auto"/>
        <w:ind w:firstLine="851"/>
        <w:jc w:val="both"/>
        <w:rPr>
          <w:rFonts w:ascii="Times New Roman" w:hAnsi="Times New Roman" w:cs="Times New Roman"/>
          <w:sz w:val="24"/>
          <w:szCs w:val="24"/>
          <w:lang w:val="en-US"/>
        </w:rPr>
      </w:pPr>
      <w:r w:rsidRPr="009A162D">
        <w:rPr>
          <w:rFonts w:ascii="Times New Roman" w:hAnsi="Times New Roman" w:cs="Times New Roman"/>
          <w:sz w:val="24"/>
          <w:szCs w:val="24"/>
          <w:lang w:val="en-US"/>
        </w:rPr>
        <w:t>National Coordinator of the EU Strategy for the Baltic Sea Region</w:t>
      </w:r>
      <w:r w:rsidR="008A2BDB" w:rsidRPr="009A162D">
        <w:rPr>
          <w:rFonts w:ascii="Times New Roman" w:hAnsi="Times New Roman" w:cs="Times New Roman"/>
          <w:sz w:val="24"/>
          <w:szCs w:val="24"/>
          <w:lang w:val="en-US"/>
        </w:rPr>
        <w:t xml:space="preserve"> </w:t>
      </w:r>
      <w:r w:rsidRPr="009A162D">
        <w:rPr>
          <w:rFonts w:ascii="Times New Roman" w:hAnsi="Times New Roman" w:cs="Times New Roman"/>
          <w:sz w:val="24"/>
          <w:szCs w:val="24"/>
          <w:lang w:val="en-US"/>
        </w:rPr>
        <w:t>dr. Nijolė Žambaitė</w:t>
      </w:r>
      <w:r w:rsidR="008A2BDB" w:rsidRPr="009A162D">
        <w:rPr>
          <w:rFonts w:ascii="Times New Roman" w:hAnsi="Times New Roman" w:cs="Times New Roman"/>
          <w:sz w:val="24"/>
          <w:szCs w:val="24"/>
          <w:lang w:val="en-US"/>
        </w:rPr>
        <w:t xml:space="preserve"> gave an overview of the EUSBSR </w:t>
      </w:r>
      <w:r w:rsidRPr="009A162D">
        <w:rPr>
          <w:rFonts w:ascii="Times New Roman" w:hAnsi="Times New Roman" w:cs="Times New Roman"/>
          <w:sz w:val="24"/>
          <w:szCs w:val="24"/>
          <w:lang w:val="en-US"/>
        </w:rPr>
        <w:t xml:space="preserve">topical issues and forthcoming events, which will give an opportunity to </w:t>
      </w:r>
      <w:r w:rsidR="008A2BDB" w:rsidRPr="009A162D">
        <w:rPr>
          <w:rFonts w:ascii="Times New Roman" w:hAnsi="Times New Roman" w:cs="Times New Roman"/>
          <w:sz w:val="24"/>
          <w:szCs w:val="24"/>
          <w:lang w:val="en-US"/>
        </w:rPr>
        <w:t xml:space="preserve">spread a word about </w:t>
      </w:r>
      <w:r w:rsidRPr="009A162D">
        <w:rPr>
          <w:rFonts w:ascii="Times New Roman" w:hAnsi="Times New Roman" w:cs="Times New Roman"/>
          <w:sz w:val="24"/>
          <w:szCs w:val="24"/>
          <w:lang w:val="en-US"/>
        </w:rPr>
        <w:t xml:space="preserve">activities of the Lithuanian Republic </w:t>
      </w:r>
      <w:r w:rsidR="008A2BDB" w:rsidRPr="009A162D">
        <w:rPr>
          <w:rFonts w:ascii="Times New Roman" w:hAnsi="Times New Roman" w:cs="Times New Roman"/>
          <w:sz w:val="24"/>
          <w:szCs w:val="24"/>
          <w:lang w:val="en-US"/>
        </w:rPr>
        <w:t>related with the s</w:t>
      </w:r>
      <w:r w:rsidRPr="009A162D">
        <w:rPr>
          <w:rFonts w:ascii="Times New Roman" w:hAnsi="Times New Roman" w:cs="Times New Roman"/>
          <w:sz w:val="24"/>
          <w:szCs w:val="24"/>
          <w:lang w:val="en-US"/>
        </w:rPr>
        <w:t xml:space="preserve">trategy and, at the same time, </w:t>
      </w:r>
      <w:r w:rsidR="008A2BDB" w:rsidRPr="009A162D">
        <w:rPr>
          <w:rFonts w:ascii="Times New Roman" w:hAnsi="Times New Roman" w:cs="Times New Roman"/>
          <w:sz w:val="24"/>
          <w:szCs w:val="24"/>
          <w:lang w:val="en-US"/>
        </w:rPr>
        <w:t>share</w:t>
      </w:r>
      <w:r w:rsidRPr="009A162D">
        <w:rPr>
          <w:rFonts w:ascii="Times New Roman" w:hAnsi="Times New Roman" w:cs="Times New Roman"/>
          <w:sz w:val="24"/>
          <w:szCs w:val="24"/>
          <w:lang w:val="en-US"/>
        </w:rPr>
        <w:t xml:space="preserve"> </w:t>
      </w:r>
      <w:r w:rsidR="008A2BDB" w:rsidRPr="009A162D">
        <w:rPr>
          <w:rFonts w:ascii="Times New Roman" w:hAnsi="Times New Roman" w:cs="Times New Roman"/>
          <w:sz w:val="24"/>
          <w:szCs w:val="24"/>
          <w:lang w:val="en-US"/>
        </w:rPr>
        <w:t xml:space="preserve">and adapt </w:t>
      </w:r>
      <w:r w:rsidRPr="009A162D">
        <w:rPr>
          <w:rFonts w:ascii="Times New Roman" w:hAnsi="Times New Roman" w:cs="Times New Roman"/>
          <w:sz w:val="24"/>
          <w:szCs w:val="24"/>
          <w:lang w:val="en-US"/>
        </w:rPr>
        <w:t xml:space="preserve">experience </w:t>
      </w:r>
      <w:r w:rsidR="008A2BDB" w:rsidRPr="009A162D">
        <w:rPr>
          <w:rFonts w:ascii="Times New Roman" w:hAnsi="Times New Roman" w:cs="Times New Roman"/>
          <w:sz w:val="24"/>
          <w:szCs w:val="24"/>
          <w:lang w:val="en-US"/>
        </w:rPr>
        <w:t>among the</w:t>
      </w:r>
      <w:r w:rsidRPr="009A162D">
        <w:rPr>
          <w:rFonts w:ascii="Times New Roman" w:hAnsi="Times New Roman" w:cs="Times New Roman"/>
          <w:sz w:val="24"/>
          <w:szCs w:val="24"/>
          <w:lang w:val="en-US"/>
        </w:rPr>
        <w:t xml:space="preserve"> partners. Vice Minister of Energy</w:t>
      </w:r>
      <w:r w:rsidR="008A2BDB" w:rsidRPr="009A162D">
        <w:rPr>
          <w:rFonts w:ascii="Times New Roman" w:hAnsi="Times New Roman" w:cs="Times New Roman"/>
          <w:sz w:val="24"/>
          <w:szCs w:val="24"/>
          <w:lang w:val="en-US"/>
        </w:rPr>
        <w:t xml:space="preserve"> of the Republic of Lithuania,</w:t>
      </w:r>
      <w:r w:rsidRPr="009A162D">
        <w:rPr>
          <w:rFonts w:ascii="Times New Roman" w:hAnsi="Times New Roman" w:cs="Times New Roman"/>
          <w:sz w:val="24"/>
          <w:szCs w:val="24"/>
          <w:lang w:val="en-US"/>
        </w:rPr>
        <w:t xml:space="preserve"> Lina Sabaitienė spoke about the correlation of this Strategy with the Nation</w:t>
      </w:r>
      <w:r w:rsidR="008A2BDB" w:rsidRPr="009A162D">
        <w:rPr>
          <w:rFonts w:ascii="Times New Roman" w:hAnsi="Times New Roman" w:cs="Times New Roman"/>
          <w:sz w:val="24"/>
          <w:szCs w:val="24"/>
          <w:lang w:val="en-US"/>
        </w:rPr>
        <w:t>al Energy Independence Strategy and concluded that they are going in one direction.</w:t>
      </w:r>
      <w:r w:rsidR="008A63E7">
        <w:rPr>
          <w:rFonts w:ascii="Times New Roman" w:hAnsi="Times New Roman" w:cs="Times New Roman"/>
          <w:sz w:val="24"/>
          <w:szCs w:val="24"/>
          <w:lang w:val="en-US"/>
        </w:rPr>
        <w:t xml:space="preserve"> Moreover, g</w:t>
      </w:r>
      <w:r w:rsidR="00D3291C" w:rsidRPr="009A162D">
        <w:rPr>
          <w:rFonts w:ascii="Times New Roman" w:hAnsi="Times New Roman" w:cs="Times New Roman"/>
          <w:sz w:val="24"/>
          <w:szCs w:val="24"/>
          <w:lang w:val="en-US"/>
        </w:rPr>
        <w:t xml:space="preserve">ood practice </w:t>
      </w:r>
      <w:r w:rsidR="00D3291C" w:rsidRPr="009A162D">
        <w:rPr>
          <w:rFonts w:ascii="Times New Roman" w:hAnsi="Times New Roman" w:cs="Times New Roman"/>
          <w:sz w:val="24"/>
          <w:szCs w:val="24"/>
          <w:lang w:val="en-US"/>
        </w:rPr>
        <w:lastRenderedPageBreak/>
        <w:t>examples were shared by dr. Algirdas Šakalys, who is a coordinator of EUSBSR transport policy, and Director of the Lithuanian Innovation Center, dr. Mantas Vilys. They both agreed that with international partners and combined forces we can achieve much more and much better support for our region.</w:t>
      </w:r>
      <w:r w:rsidR="00052440">
        <w:rPr>
          <w:rFonts w:ascii="Times New Roman" w:hAnsi="Times New Roman" w:cs="Times New Roman"/>
          <w:sz w:val="24"/>
          <w:szCs w:val="24"/>
          <w:lang w:val="en-US"/>
        </w:rPr>
        <w:t xml:space="preserve"> </w:t>
      </w:r>
    </w:p>
    <w:p w:rsidR="00052440" w:rsidRPr="009A162D" w:rsidRDefault="00E534F2" w:rsidP="008A63E7">
      <w:pPr>
        <w:spacing w:after="120" w:line="276" w:lineRule="auto"/>
        <w:ind w:firstLine="851"/>
        <w:jc w:val="both"/>
        <w:rPr>
          <w:rFonts w:ascii="Times New Roman" w:hAnsi="Times New Roman" w:cs="Times New Roman"/>
          <w:sz w:val="24"/>
          <w:szCs w:val="24"/>
          <w:lang w:val="en-US"/>
        </w:rPr>
      </w:pPr>
      <w:r w:rsidRPr="009A162D">
        <w:rPr>
          <w:rFonts w:ascii="Times New Roman" w:hAnsi="Times New Roman" w:cs="Times New Roman"/>
          <w:sz w:val="24"/>
          <w:szCs w:val="24"/>
          <w:lang w:val="en-US"/>
        </w:rPr>
        <w:t xml:space="preserve">During the seminar there was an active discussion </w:t>
      </w:r>
      <w:r w:rsidR="009A162D" w:rsidRPr="009A162D">
        <w:rPr>
          <w:rFonts w:ascii="Times New Roman" w:hAnsi="Times New Roman" w:cs="Times New Roman"/>
          <w:sz w:val="24"/>
          <w:szCs w:val="24"/>
          <w:lang w:val="en-US"/>
        </w:rPr>
        <w:t>among</w:t>
      </w:r>
      <w:r w:rsidRPr="009A162D">
        <w:rPr>
          <w:rFonts w:ascii="Times New Roman" w:hAnsi="Times New Roman" w:cs="Times New Roman"/>
          <w:sz w:val="24"/>
          <w:szCs w:val="24"/>
          <w:lang w:val="en-US"/>
        </w:rPr>
        <w:t xml:space="preserve"> the participants about the possibilities of </w:t>
      </w:r>
      <w:r w:rsidR="009A162D" w:rsidRPr="009A162D">
        <w:rPr>
          <w:rFonts w:ascii="Times New Roman" w:hAnsi="Times New Roman" w:cs="Times New Roman"/>
          <w:sz w:val="24"/>
          <w:szCs w:val="24"/>
          <w:lang w:val="en-US"/>
        </w:rPr>
        <w:t>public</w:t>
      </w:r>
      <w:r w:rsidRPr="009A162D">
        <w:rPr>
          <w:rFonts w:ascii="Times New Roman" w:hAnsi="Times New Roman" w:cs="Times New Roman"/>
          <w:sz w:val="24"/>
          <w:szCs w:val="24"/>
          <w:lang w:val="en-US"/>
        </w:rPr>
        <w:t xml:space="preserve"> institutions, business associations and non-governmental associations </w:t>
      </w:r>
      <w:r w:rsidR="009A162D" w:rsidRPr="009A162D">
        <w:rPr>
          <w:rFonts w:ascii="Times New Roman" w:hAnsi="Times New Roman" w:cs="Times New Roman"/>
          <w:sz w:val="24"/>
          <w:szCs w:val="24"/>
          <w:lang w:val="en-US"/>
        </w:rPr>
        <w:t>to contribute</w:t>
      </w:r>
      <w:r w:rsidRPr="009A162D">
        <w:rPr>
          <w:rFonts w:ascii="Times New Roman" w:hAnsi="Times New Roman" w:cs="Times New Roman"/>
          <w:sz w:val="24"/>
          <w:szCs w:val="24"/>
          <w:lang w:val="en-US"/>
        </w:rPr>
        <w:t xml:space="preserve"> to the implementation and promotion of the EUSBSR. </w:t>
      </w:r>
      <w:r w:rsidR="008A63E7">
        <w:rPr>
          <w:rFonts w:ascii="Times New Roman" w:hAnsi="Times New Roman" w:cs="Times New Roman"/>
          <w:sz w:val="24"/>
          <w:szCs w:val="24"/>
          <w:lang w:val="en-US"/>
        </w:rPr>
        <w:t>Discussing issues and problems</w:t>
      </w:r>
      <w:r w:rsidR="008A63E7" w:rsidRPr="009A162D">
        <w:rPr>
          <w:rFonts w:ascii="Times New Roman" w:hAnsi="Times New Roman" w:cs="Times New Roman"/>
          <w:sz w:val="24"/>
          <w:szCs w:val="24"/>
          <w:lang w:val="en-US"/>
        </w:rPr>
        <w:t>, the Director of the Association of Lithuanian Municipalities, Roma Žakaitienė emphasized the importance</w:t>
      </w:r>
      <w:r w:rsidR="008A63E7">
        <w:rPr>
          <w:rFonts w:ascii="Times New Roman" w:hAnsi="Times New Roman" w:cs="Times New Roman"/>
          <w:sz w:val="24"/>
          <w:szCs w:val="24"/>
          <w:lang w:val="en-US"/>
        </w:rPr>
        <w:t xml:space="preserve"> of</w:t>
      </w:r>
      <w:r w:rsidR="008A63E7" w:rsidRPr="009A162D">
        <w:rPr>
          <w:rFonts w:ascii="Times New Roman" w:hAnsi="Times New Roman" w:cs="Times New Roman"/>
          <w:sz w:val="24"/>
          <w:szCs w:val="24"/>
          <w:lang w:val="en-US"/>
        </w:rPr>
        <w:t xml:space="preserve"> operative informing </w:t>
      </w:r>
      <w:r w:rsidR="008A63E7">
        <w:rPr>
          <w:rFonts w:ascii="Times New Roman" w:hAnsi="Times New Roman" w:cs="Times New Roman"/>
          <w:sz w:val="24"/>
          <w:szCs w:val="24"/>
          <w:lang w:val="en-US"/>
        </w:rPr>
        <w:t xml:space="preserve">for </w:t>
      </w:r>
      <w:r w:rsidR="008A63E7" w:rsidRPr="009A162D">
        <w:rPr>
          <w:rFonts w:ascii="Times New Roman" w:hAnsi="Times New Roman" w:cs="Times New Roman"/>
          <w:sz w:val="24"/>
          <w:szCs w:val="24"/>
          <w:lang w:val="en-US"/>
        </w:rPr>
        <w:t>municipalities about the opportunities offered by the Baltic Sea Region Strategy in order to improve the involvement of municipalities in the implementation activities of the strategy.</w:t>
      </w:r>
      <w:r w:rsidR="008A63E7">
        <w:rPr>
          <w:rFonts w:ascii="Times New Roman" w:hAnsi="Times New Roman" w:cs="Times New Roman"/>
          <w:sz w:val="24"/>
          <w:szCs w:val="24"/>
          <w:lang w:val="en-US"/>
        </w:rPr>
        <w:t xml:space="preserve"> C</w:t>
      </w:r>
      <w:r w:rsidR="008A63E7" w:rsidRPr="008A63E7">
        <w:rPr>
          <w:rFonts w:ascii="Times New Roman" w:hAnsi="Times New Roman" w:cs="Times New Roman"/>
          <w:sz w:val="24"/>
          <w:szCs w:val="24"/>
          <w:lang w:val="en-US"/>
        </w:rPr>
        <w:t>onsequently</w:t>
      </w:r>
      <w:r w:rsidR="008A63E7">
        <w:rPr>
          <w:rFonts w:ascii="Times New Roman" w:hAnsi="Times New Roman" w:cs="Times New Roman"/>
          <w:sz w:val="24"/>
          <w:szCs w:val="24"/>
          <w:lang w:val="en-US"/>
        </w:rPr>
        <w:t>, all p</w:t>
      </w:r>
      <w:r w:rsidRPr="009A162D">
        <w:rPr>
          <w:rFonts w:ascii="Times New Roman" w:hAnsi="Times New Roman" w:cs="Times New Roman"/>
          <w:sz w:val="24"/>
          <w:szCs w:val="24"/>
          <w:lang w:val="en-US"/>
        </w:rPr>
        <w:t xml:space="preserve">articipants generally agreed that it is necessary to publicize achieved results and raise awareness of the EUSBSR in Lithuania, both in public and private sectors. </w:t>
      </w:r>
      <w:r w:rsidR="008A63E7">
        <w:rPr>
          <w:rFonts w:ascii="Times New Roman" w:hAnsi="Times New Roman" w:cs="Times New Roman"/>
          <w:sz w:val="24"/>
          <w:szCs w:val="24"/>
          <w:lang w:val="en-US"/>
        </w:rPr>
        <w:t>It</w:t>
      </w:r>
      <w:r w:rsidRPr="009A162D">
        <w:rPr>
          <w:rFonts w:ascii="Times New Roman" w:hAnsi="Times New Roman" w:cs="Times New Roman"/>
          <w:sz w:val="24"/>
          <w:szCs w:val="24"/>
          <w:lang w:val="en-US"/>
        </w:rPr>
        <w:t xml:space="preserve"> was also agreed to seek greater inclusion of the </w:t>
      </w:r>
      <w:r w:rsidR="009A162D" w:rsidRPr="009A162D">
        <w:rPr>
          <w:rFonts w:ascii="Times New Roman" w:hAnsi="Times New Roman" w:cs="Times New Roman"/>
          <w:sz w:val="24"/>
          <w:szCs w:val="24"/>
          <w:lang w:val="en-US"/>
        </w:rPr>
        <w:t>EUSBSR</w:t>
      </w:r>
      <w:r w:rsidRPr="009A162D">
        <w:rPr>
          <w:rFonts w:ascii="Times New Roman" w:hAnsi="Times New Roman" w:cs="Times New Roman"/>
          <w:sz w:val="24"/>
          <w:szCs w:val="24"/>
          <w:lang w:val="en-US"/>
        </w:rPr>
        <w:t xml:space="preserve"> in the domestic</w:t>
      </w:r>
      <w:r w:rsidR="009A162D" w:rsidRPr="009A162D">
        <w:rPr>
          <w:rFonts w:ascii="Times New Roman" w:hAnsi="Times New Roman" w:cs="Times New Roman"/>
          <w:sz w:val="24"/>
          <w:szCs w:val="24"/>
          <w:lang w:val="en-US"/>
        </w:rPr>
        <w:t xml:space="preserve"> affairs</w:t>
      </w:r>
      <w:r w:rsidRPr="009A162D">
        <w:rPr>
          <w:rFonts w:ascii="Times New Roman" w:hAnsi="Times New Roman" w:cs="Times New Roman"/>
          <w:sz w:val="24"/>
          <w:szCs w:val="24"/>
          <w:lang w:val="en-US"/>
        </w:rPr>
        <w:t xml:space="preserve"> agenda of Lithuania.</w:t>
      </w:r>
      <w:r w:rsidR="00052440">
        <w:rPr>
          <w:rFonts w:ascii="Times New Roman" w:hAnsi="Times New Roman" w:cs="Times New Roman"/>
          <w:sz w:val="24"/>
          <w:szCs w:val="24"/>
          <w:lang w:val="en-US"/>
        </w:rPr>
        <w:t xml:space="preserve"> </w:t>
      </w:r>
    </w:p>
    <w:p w:rsidR="00E534F2" w:rsidRPr="009A162D" w:rsidRDefault="00E534F2" w:rsidP="008A63E7">
      <w:pPr>
        <w:pBdr>
          <w:bottom w:val="single" w:sz="6" w:space="1" w:color="auto"/>
        </w:pBdr>
        <w:spacing w:after="120" w:line="276" w:lineRule="auto"/>
        <w:jc w:val="both"/>
        <w:rPr>
          <w:rFonts w:ascii="Times New Roman" w:hAnsi="Times New Roman" w:cs="Times New Roman"/>
          <w:sz w:val="24"/>
          <w:szCs w:val="24"/>
          <w:lang w:val="en-US"/>
        </w:rPr>
      </w:pPr>
    </w:p>
    <w:p w:rsidR="00F83B03" w:rsidRDefault="00593650" w:rsidP="008A63E7">
      <w:pPr>
        <w:spacing w:after="120" w:line="276" w:lineRule="auto"/>
        <w:ind w:firstLine="851"/>
        <w:jc w:val="both"/>
        <w:rPr>
          <w:rFonts w:ascii="Times New Roman" w:hAnsi="Times New Roman" w:cs="Times New Roman"/>
          <w:sz w:val="24"/>
          <w:szCs w:val="24"/>
          <w:lang w:val="en-US"/>
        </w:rPr>
      </w:pPr>
      <w:r w:rsidRPr="00593650">
        <w:rPr>
          <w:rFonts w:ascii="Times New Roman" w:hAnsi="Times New Roman" w:cs="Times New Roman"/>
          <w:sz w:val="24"/>
          <w:szCs w:val="24"/>
          <w:lang w:val="en-US"/>
        </w:rPr>
        <w:t xml:space="preserve">Vilnius Chamber of Commerce, </w:t>
      </w:r>
      <w:r>
        <w:rPr>
          <w:rFonts w:ascii="Times New Roman" w:hAnsi="Times New Roman" w:cs="Times New Roman"/>
          <w:sz w:val="24"/>
          <w:szCs w:val="24"/>
          <w:lang w:val="en-US"/>
        </w:rPr>
        <w:t>Industry and Crafts are one of the “</w:t>
      </w:r>
      <w:r w:rsidRPr="00593650">
        <w:rPr>
          <w:rFonts w:ascii="Times New Roman" w:hAnsi="Times New Roman" w:cs="Times New Roman"/>
          <w:sz w:val="24"/>
          <w:szCs w:val="24"/>
          <w:lang w:val="en-US"/>
        </w:rPr>
        <w:t>Let's Communicate the EUSBSR for the benefit of the region</w:t>
      </w:r>
      <w:r>
        <w:rPr>
          <w:rFonts w:ascii="Times New Roman" w:hAnsi="Times New Roman" w:cs="Times New Roman"/>
          <w:sz w:val="24"/>
          <w:szCs w:val="24"/>
          <w:lang w:val="en-US"/>
        </w:rPr>
        <w:t xml:space="preserve">” project partners. Project aims </w:t>
      </w:r>
      <w:r w:rsidR="00C97D2D" w:rsidRPr="00C97D2D">
        <w:rPr>
          <w:rFonts w:ascii="Times New Roman" w:hAnsi="Times New Roman" w:cs="Times New Roman"/>
          <w:sz w:val="24"/>
          <w:szCs w:val="24"/>
          <w:lang w:val="en-US"/>
        </w:rPr>
        <w:t>at supporting the communication actions taken by the internal stakeholders of the EUSBSR in order to increase the external visibility of the EUSBSR in</w:t>
      </w:r>
      <w:r w:rsidR="00C97D2D">
        <w:rPr>
          <w:rFonts w:ascii="Times New Roman" w:hAnsi="Times New Roman" w:cs="Times New Roman"/>
          <w:sz w:val="24"/>
          <w:szCs w:val="24"/>
          <w:lang w:val="en-US"/>
        </w:rPr>
        <w:t xml:space="preserve"> </w:t>
      </w:r>
      <w:r w:rsidR="00C97D2D" w:rsidRPr="00C97D2D">
        <w:rPr>
          <w:rFonts w:ascii="Times New Roman" w:hAnsi="Times New Roman" w:cs="Times New Roman"/>
          <w:sz w:val="24"/>
          <w:szCs w:val="24"/>
          <w:lang w:val="en-US"/>
        </w:rPr>
        <w:t>the Baltic Sea Region societies</w:t>
      </w:r>
      <w:r w:rsidR="00C97D2D">
        <w:rPr>
          <w:rFonts w:ascii="Times New Roman" w:hAnsi="Times New Roman" w:cs="Times New Roman"/>
          <w:sz w:val="24"/>
          <w:szCs w:val="24"/>
          <w:lang w:val="en-US"/>
        </w:rPr>
        <w:t>.</w:t>
      </w:r>
    </w:p>
    <w:p w:rsidR="00593650" w:rsidRDefault="00593650" w:rsidP="008A63E7">
      <w:pPr>
        <w:spacing w:after="120" w:line="276" w:lineRule="auto"/>
        <w:ind w:firstLine="851"/>
        <w:jc w:val="both"/>
        <w:rPr>
          <w:rFonts w:ascii="Times New Roman" w:hAnsi="Times New Roman" w:cs="Times New Roman"/>
          <w:sz w:val="24"/>
          <w:szCs w:val="24"/>
          <w:lang w:val="en-US"/>
        </w:rPr>
      </w:pPr>
    </w:p>
    <w:p w:rsidR="00850041" w:rsidRPr="009A162D" w:rsidRDefault="00850041" w:rsidP="008A63E7">
      <w:pPr>
        <w:spacing w:after="120" w:line="276" w:lineRule="auto"/>
        <w:jc w:val="both"/>
        <w:rPr>
          <w:rFonts w:ascii="Times New Roman" w:hAnsi="Times New Roman" w:cs="Times New Roman"/>
          <w:sz w:val="24"/>
          <w:szCs w:val="24"/>
          <w:lang w:val="en-US"/>
        </w:rPr>
      </w:pPr>
    </w:p>
    <w:sectPr w:rsidR="00850041" w:rsidRPr="009A162D" w:rsidSect="008A2BDB">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5BA" w:rsidRDefault="003B45BA" w:rsidP="001205C1">
      <w:pPr>
        <w:spacing w:after="0" w:line="240" w:lineRule="auto"/>
      </w:pPr>
      <w:r>
        <w:separator/>
      </w:r>
    </w:p>
  </w:endnote>
  <w:endnote w:type="continuationSeparator" w:id="0">
    <w:p w:rsidR="003B45BA" w:rsidRDefault="003B45BA" w:rsidP="00120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5BA" w:rsidRDefault="003B45BA" w:rsidP="001205C1">
      <w:pPr>
        <w:spacing w:after="0" w:line="240" w:lineRule="auto"/>
      </w:pPr>
      <w:r>
        <w:separator/>
      </w:r>
    </w:p>
  </w:footnote>
  <w:footnote w:type="continuationSeparator" w:id="0">
    <w:p w:rsidR="003B45BA" w:rsidRDefault="003B45BA" w:rsidP="001205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C21BB"/>
    <w:multiLevelType w:val="multilevel"/>
    <w:tmpl w:val="38D48700"/>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1.%2."/>
      <w:lvlJc w:val="left"/>
      <w:pPr>
        <w:tabs>
          <w:tab w:val="num" w:pos="432"/>
        </w:tabs>
        <w:ind w:left="432" w:hanging="432"/>
      </w:pPr>
      <w:rPr>
        <w:rFonts w:hint="default"/>
        <w:b w:val="0"/>
        <w:i w:val="0"/>
      </w:rPr>
    </w:lvl>
    <w:lvl w:ilvl="2">
      <w:start w:val="1"/>
      <w:numFmt w:val="decimal"/>
      <w:lvlText w:val="%1.%2.%3."/>
      <w:lvlJc w:val="left"/>
      <w:pPr>
        <w:tabs>
          <w:tab w:val="num" w:pos="720"/>
        </w:tabs>
        <w:ind w:left="50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41"/>
    <w:rsid w:val="000312C3"/>
    <w:rsid w:val="00052440"/>
    <w:rsid w:val="00062B4F"/>
    <w:rsid w:val="00081758"/>
    <w:rsid w:val="000B232B"/>
    <w:rsid w:val="000D5096"/>
    <w:rsid w:val="000F767D"/>
    <w:rsid w:val="001036E9"/>
    <w:rsid w:val="001205C1"/>
    <w:rsid w:val="00155921"/>
    <w:rsid w:val="00160984"/>
    <w:rsid w:val="0017371B"/>
    <w:rsid w:val="001B0460"/>
    <w:rsid w:val="001C5ADC"/>
    <w:rsid w:val="001E73C9"/>
    <w:rsid w:val="002775B6"/>
    <w:rsid w:val="002868E0"/>
    <w:rsid w:val="002C5F4B"/>
    <w:rsid w:val="002D1046"/>
    <w:rsid w:val="002E1054"/>
    <w:rsid w:val="0030219B"/>
    <w:rsid w:val="00306F81"/>
    <w:rsid w:val="003444E4"/>
    <w:rsid w:val="003B45BA"/>
    <w:rsid w:val="003E7120"/>
    <w:rsid w:val="003F74E3"/>
    <w:rsid w:val="00430E32"/>
    <w:rsid w:val="004440C9"/>
    <w:rsid w:val="00467FFB"/>
    <w:rsid w:val="004809A7"/>
    <w:rsid w:val="004F4AA6"/>
    <w:rsid w:val="0050737F"/>
    <w:rsid w:val="00512F6F"/>
    <w:rsid w:val="00521264"/>
    <w:rsid w:val="00580ED1"/>
    <w:rsid w:val="00583734"/>
    <w:rsid w:val="00593650"/>
    <w:rsid w:val="005A43D7"/>
    <w:rsid w:val="005E3ECF"/>
    <w:rsid w:val="005E551C"/>
    <w:rsid w:val="00600FF7"/>
    <w:rsid w:val="0060206A"/>
    <w:rsid w:val="006027DA"/>
    <w:rsid w:val="00652414"/>
    <w:rsid w:val="006F0C31"/>
    <w:rsid w:val="00727689"/>
    <w:rsid w:val="00732BF7"/>
    <w:rsid w:val="00737F0C"/>
    <w:rsid w:val="0076353C"/>
    <w:rsid w:val="007926E9"/>
    <w:rsid w:val="0079512F"/>
    <w:rsid w:val="007A390D"/>
    <w:rsid w:val="007A7969"/>
    <w:rsid w:val="007B2B73"/>
    <w:rsid w:val="007E167F"/>
    <w:rsid w:val="00806CB5"/>
    <w:rsid w:val="00850041"/>
    <w:rsid w:val="00854461"/>
    <w:rsid w:val="00857453"/>
    <w:rsid w:val="00857F10"/>
    <w:rsid w:val="008A2BDB"/>
    <w:rsid w:val="008A63E7"/>
    <w:rsid w:val="008A7368"/>
    <w:rsid w:val="008D5B29"/>
    <w:rsid w:val="008D6AC6"/>
    <w:rsid w:val="00951C37"/>
    <w:rsid w:val="009549F9"/>
    <w:rsid w:val="00986CD3"/>
    <w:rsid w:val="009A162D"/>
    <w:rsid w:val="009A37D5"/>
    <w:rsid w:val="009A7340"/>
    <w:rsid w:val="009D5A24"/>
    <w:rsid w:val="00A16C91"/>
    <w:rsid w:val="00A45AEE"/>
    <w:rsid w:val="00A64661"/>
    <w:rsid w:val="00A70FE4"/>
    <w:rsid w:val="00A75A8E"/>
    <w:rsid w:val="00A93F36"/>
    <w:rsid w:val="00AA78DF"/>
    <w:rsid w:val="00AB624A"/>
    <w:rsid w:val="00AF3660"/>
    <w:rsid w:val="00AF7F64"/>
    <w:rsid w:val="00B5617B"/>
    <w:rsid w:val="00B62B7F"/>
    <w:rsid w:val="00BE2BD1"/>
    <w:rsid w:val="00BF0396"/>
    <w:rsid w:val="00C10B2C"/>
    <w:rsid w:val="00C25D89"/>
    <w:rsid w:val="00C73087"/>
    <w:rsid w:val="00C9756A"/>
    <w:rsid w:val="00C97D2D"/>
    <w:rsid w:val="00CB4D3D"/>
    <w:rsid w:val="00D26D61"/>
    <w:rsid w:val="00D3291C"/>
    <w:rsid w:val="00D835C2"/>
    <w:rsid w:val="00D84038"/>
    <w:rsid w:val="00D9573C"/>
    <w:rsid w:val="00DA655B"/>
    <w:rsid w:val="00E14716"/>
    <w:rsid w:val="00E534F2"/>
    <w:rsid w:val="00E811EE"/>
    <w:rsid w:val="00EB7992"/>
    <w:rsid w:val="00F22EB3"/>
    <w:rsid w:val="00F57DAF"/>
    <w:rsid w:val="00F80D69"/>
    <w:rsid w:val="00F83B03"/>
    <w:rsid w:val="00FA43D1"/>
    <w:rsid w:val="00FA568C"/>
    <w:rsid w:val="00FF36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A39BF-8766-6A4F-890D-6269C9BC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06F8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85004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Korostus">
    <w:name w:val="Emphasis"/>
    <w:basedOn w:val="Kappaleenoletusfontti"/>
    <w:uiPriority w:val="20"/>
    <w:qFormat/>
    <w:rsid w:val="00850041"/>
    <w:rPr>
      <w:i/>
      <w:iCs/>
    </w:rPr>
  </w:style>
  <w:style w:type="character" w:styleId="Voimakas">
    <w:name w:val="Strong"/>
    <w:basedOn w:val="Kappaleenoletusfontti"/>
    <w:uiPriority w:val="22"/>
    <w:qFormat/>
    <w:rsid w:val="00850041"/>
    <w:rPr>
      <w:b/>
      <w:bCs/>
    </w:rPr>
  </w:style>
  <w:style w:type="character" w:styleId="Hyperlinkki">
    <w:name w:val="Hyperlink"/>
    <w:basedOn w:val="Kappaleenoletusfontti"/>
    <w:uiPriority w:val="99"/>
    <w:unhideWhenUsed/>
    <w:rsid w:val="00850041"/>
    <w:rPr>
      <w:color w:val="0000FF"/>
      <w:u w:val="single"/>
    </w:rPr>
  </w:style>
  <w:style w:type="character" w:customStyle="1" w:styleId="UnresolvedMention1">
    <w:name w:val="Unresolved Mention1"/>
    <w:basedOn w:val="Kappaleenoletusfontti"/>
    <w:uiPriority w:val="99"/>
    <w:semiHidden/>
    <w:unhideWhenUsed/>
    <w:rsid w:val="002868E0"/>
    <w:rPr>
      <w:color w:val="808080"/>
      <w:shd w:val="clear" w:color="auto" w:fill="E6E6E6"/>
    </w:rPr>
  </w:style>
  <w:style w:type="paragraph" w:styleId="Alaviitteenteksti">
    <w:name w:val="footnote text"/>
    <w:basedOn w:val="Normaali"/>
    <w:link w:val="AlaviitteentekstiChar"/>
    <w:uiPriority w:val="99"/>
    <w:semiHidden/>
    <w:unhideWhenUsed/>
    <w:rsid w:val="001205C1"/>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1205C1"/>
    <w:rPr>
      <w:sz w:val="20"/>
      <w:szCs w:val="20"/>
    </w:rPr>
  </w:style>
  <w:style w:type="character" w:styleId="Alaviitteenviite">
    <w:name w:val="footnote reference"/>
    <w:basedOn w:val="Kappaleenoletusfontti"/>
    <w:uiPriority w:val="99"/>
    <w:semiHidden/>
    <w:unhideWhenUsed/>
    <w:rsid w:val="001205C1"/>
    <w:rPr>
      <w:vertAlign w:val="superscript"/>
    </w:rPr>
  </w:style>
  <w:style w:type="character" w:customStyle="1" w:styleId="st1">
    <w:name w:val="st1"/>
    <w:rsid w:val="00EB7992"/>
  </w:style>
  <w:style w:type="character" w:styleId="AvattuHyperlinkki">
    <w:name w:val="FollowedHyperlink"/>
    <w:basedOn w:val="Kappaleenoletusfontti"/>
    <w:uiPriority w:val="99"/>
    <w:semiHidden/>
    <w:unhideWhenUsed/>
    <w:rsid w:val="000D5096"/>
    <w:rPr>
      <w:color w:val="954F72" w:themeColor="followedHyperlink"/>
      <w:u w:val="single"/>
    </w:rPr>
  </w:style>
  <w:style w:type="character" w:styleId="Kommentinviite">
    <w:name w:val="annotation reference"/>
    <w:basedOn w:val="Kappaleenoletusfontti"/>
    <w:uiPriority w:val="99"/>
    <w:semiHidden/>
    <w:unhideWhenUsed/>
    <w:rsid w:val="009549F9"/>
    <w:rPr>
      <w:sz w:val="16"/>
      <w:szCs w:val="16"/>
    </w:rPr>
  </w:style>
  <w:style w:type="paragraph" w:styleId="Kommentinteksti">
    <w:name w:val="annotation text"/>
    <w:basedOn w:val="Normaali"/>
    <w:link w:val="KommentintekstiChar"/>
    <w:uiPriority w:val="99"/>
    <w:semiHidden/>
    <w:unhideWhenUsed/>
    <w:rsid w:val="009549F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549F9"/>
    <w:rPr>
      <w:sz w:val="20"/>
      <w:szCs w:val="20"/>
    </w:rPr>
  </w:style>
  <w:style w:type="paragraph" w:styleId="Seliteteksti">
    <w:name w:val="Balloon Text"/>
    <w:basedOn w:val="Normaali"/>
    <w:link w:val="SelitetekstiChar"/>
    <w:uiPriority w:val="99"/>
    <w:semiHidden/>
    <w:unhideWhenUsed/>
    <w:rsid w:val="009549F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54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0816">
      <w:bodyDiv w:val="1"/>
      <w:marLeft w:val="0"/>
      <w:marRight w:val="0"/>
      <w:marTop w:val="0"/>
      <w:marBottom w:val="0"/>
      <w:divBdr>
        <w:top w:val="none" w:sz="0" w:space="0" w:color="auto"/>
        <w:left w:val="none" w:sz="0" w:space="0" w:color="auto"/>
        <w:bottom w:val="none" w:sz="0" w:space="0" w:color="auto"/>
        <w:right w:val="none" w:sz="0" w:space="0" w:color="auto"/>
      </w:divBdr>
    </w:div>
    <w:div w:id="1776707525">
      <w:bodyDiv w:val="1"/>
      <w:marLeft w:val="0"/>
      <w:marRight w:val="0"/>
      <w:marTop w:val="0"/>
      <w:marBottom w:val="0"/>
      <w:divBdr>
        <w:top w:val="none" w:sz="0" w:space="0" w:color="auto"/>
        <w:left w:val="none" w:sz="0" w:space="0" w:color="auto"/>
        <w:bottom w:val="none" w:sz="0" w:space="0" w:color="auto"/>
        <w:right w:val="none" w:sz="0" w:space="0" w:color="auto"/>
      </w:divBdr>
    </w:div>
    <w:div w:id="204610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2B5D2-BBF1-4689-9AA1-045916C6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3667</Characters>
  <Application>Microsoft Office Word</Application>
  <DocSecurity>4</DocSecurity>
  <Lines>30</Lines>
  <Paragraphs>8</Paragraphs>
  <ScaleCrop>false</ScaleCrop>
  <HeadingPairs>
    <vt:vector size="4" baseType="variant">
      <vt:variant>
        <vt:lpstr>Otsikko</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Buta</dc:creator>
  <cp:lastModifiedBy>Lehto Hanna</cp:lastModifiedBy>
  <cp:revision>2</cp:revision>
  <dcterms:created xsi:type="dcterms:W3CDTF">2018-03-15T10:07:00Z</dcterms:created>
  <dcterms:modified xsi:type="dcterms:W3CDTF">2018-03-15T10:07:00Z</dcterms:modified>
</cp:coreProperties>
</file>